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ED00CA" w:rsidRDefault="00ED00CA" w:rsidP="002B38FF">
      <w:pPr>
        <w:pStyle w:val="ac"/>
        <w:jc w:val="center"/>
        <w:rPr>
          <w:rFonts w:ascii="Arial Narrow" w:hAnsi="Arial Narrow"/>
          <w:b/>
          <w:sz w:val="24"/>
        </w:rPr>
      </w:pPr>
    </w:p>
    <w:p w:rsidR="002B38FF" w:rsidRPr="00413116" w:rsidRDefault="002B38FF" w:rsidP="002B38FF">
      <w:pPr>
        <w:pStyle w:val="ac"/>
        <w:jc w:val="center"/>
        <w:rPr>
          <w:rFonts w:ascii="Arial Narrow" w:hAnsi="Arial Narrow"/>
          <w:b/>
          <w:sz w:val="24"/>
        </w:rPr>
      </w:pPr>
      <w:r w:rsidRPr="00413116">
        <w:rPr>
          <w:rFonts w:ascii="Arial Narrow" w:hAnsi="Arial Narrow"/>
          <w:b/>
          <w:sz w:val="24"/>
        </w:rPr>
        <w:t>ПРЕПЯТСТВИЯ В ПРИНЯТИИ РЕШЕНИЯ</w:t>
      </w:r>
    </w:p>
    <w:p w:rsidR="002B38FF" w:rsidRPr="00413116" w:rsidRDefault="002B38FF" w:rsidP="002B38FF">
      <w:pPr>
        <w:pStyle w:val="ac"/>
        <w:jc w:val="center"/>
        <w:rPr>
          <w:rFonts w:ascii="Arial Narrow" w:hAnsi="Arial Narrow"/>
          <w:i/>
          <w:sz w:val="24"/>
        </w:rPr>
      </w:pPr>
      <w:r w:rsidRPr="00413116">
        <w:rPr>
          <w:rFonts w:ascii="Arial Narrow" w:hAnsi="Arial Narrow"/>
          <w:i/>
          <w:sz w:val="24"/>
        </w:rPr>
        <w:t>Что мешает человеку принять решение?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bookmarkStart w:id="0" w:name="_GoBack"/>
      <w:bookmarkEnd w:id="0"/>
    </w:p>
    <w:p w:rsidR="002B38FF" w:rsidRPr="00413116" w:rsidRDefault="002B38FF" w:rsidP="002B38FF">
      <w:pPr>
        <w:pStyle w:val="ac"/>
        <w:rPr>
          <w:rFonts w:ascii="Arial Narrow" w:hAnsi="Arial Narrow"/>
          <w:b/>
          <w:sz w:val="24"/>
        </w:rPr>
      </w:pPr>
      <w:r w:rsidRPr="00413116">
        <w:rPr>
          <w:rFonts w:ascii="Arial Narrow" w:hAnsi="Arial Narrow"/>
          <w:b/>
          <w:sz w:val="24"/>
        </w:rPr>
        <w:t xml:space="preserve">Часть </w:t>
      </w:r>
      <w:r w:rsidRPr="00413116">
        <w:rPr>
          <w:rFonts w:ascii="Arial Narrow" w:hAnsi="Arial Narrow"/>
          <w:b/>
          <w:sz w:val="24"/>
          <w:lang w:val="en-US"/>
        </w:rPr>
        <w:t>III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proofErr w:type="gramStart"/>
      <w:r w:rsidRPr="00413116">
        <w:rPr>
          <w:rFonts w:ascii="Arial Narrow" w:hAnsi="Arial Narrow"/>
          <w:sz w:val="24"/>
        </w:rPr>
        <w:t>Возвещая Благую весть людям мы можем</w:t>
      </w:r>
      <w:proofErr w:type="gramEnd"/>
      <w:r w:rsidRPr="00413116">
        <w:rPr>
          <w:rFonts w:ascii="Arial Narrow" w:hAnsi="Arial Narrow"/>
          <w:sz w:val="24"/>
        </w:rPr>
        <w:t xml:space="preserve"> увидеть, что одни охотно откликаются на призыв принять Иисуса Христа, исполнять волю Божью, присоединиться к Церкви; другие наоборот, либо не решаются это сделать, либо категорически отказываются. Что же мешает таким людям принять Евангелие? Проблема с одной стороны в самом человеке: внешних и внутренних факторах. С </w:t>
      </w:r>
      <w:proofErr w:type="gramStart"/>
      <w:r w:rsidRPr="00413116">
        <w:rPr>
          <w:rFonts w:ascii="Arial Narrow" w:hAnsi="Arial Narrow"/>
          <w:sz w:val="24"/>
        </w:rPr>
        <w:t>другой</w:t>
      </w:r>
      <w:proofErr w:type="gramEnd"/>
      <w:r w:rsidRPr="00413116">
        <w:rPr>
          <w:rFonts w:ascii="Arial Narrow" w:hAnsi="Arial Narrow"/>
          <w:sz w:val="24"/>
        </w:rPr>
        <w:t xml:space="preserve"> – в самом верующем.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b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b/>
          <w:sz w:val="24"/>
        </w:rPr>
      </w:pPr>
      <w:r w:rsidRPr="00413116">
        <w:rPr>
          <w:rFonts w:ascii="Arial Narrow" w:hAnsi="Arial Narrow"/>
          <w:b/>
          <w:sz w:val="24"/>
        </w:rPr>
        <w:t>«ЖЕЛЕЗНЫЕ ОКОВЫ»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 xml:space="preserve">Вестница Божья писала о железных оковах, которые удерживают человека встать на сторону истины: </w:t>
      </w:r>
      <w:r w:rsidRPr="00413116">
        <w:rPr>
          <w:rFonts w:ascii="Arial Narrow" w:hAnsi="Arial Narrow"/>
          <w:i/>
          <w:sz w:val="24"/>
        </w:rPr>
        <w:t xml:space="preserve">«Большинство людей убеждены, что мы имеем истину, но нечто, подобное железным оковам, удерживает их, и они не </w:t>
      </w:r>
      <w:proofErr w:type="gramStart"/>
      <w:r w:rsidRPr="00413116">
        <w:rPr>
          <w:rFonts w:ascii="Arial Narrow" w:hAnsi="Arial Narrow"/>
          <w:i/>
          <w:sz w:val="24"/>
        </w:rPr>
        <w:t>отваживаются</w:t>
      </w:r>
      <w:proofErr w:type="gramEnd"/>
      <w:r w:rsidRPr="00413116">
        <w:rPr>
          <w:rFonts w:ascii="Arial Narrow" w:hAnsi="Arial Narrow"/>
          <w:i/>
          <w:sz w:val="24"/>
        </w:rPr>
        <w:t xml:space="preserve"> встать на нашу сторону, опасаясь возможных последствий. Многие из них находятся на перепутье</w:t>
      </w:r>
      <w:proofErr w:type="gramStart"/>
      <w:r w:rsidRPr="00413116">
        <w:rPr>
          <w:rFonts w:ascii="Arial Narrow" w:hAnsi="Arial Narrow"/>
          <w:i/>
          <w:sz w:val="24"/>
        </w:rPr>
        <w:t>… И</w:t>
      </w:r>
      <w:proofErr w:type="gramEnd"/>
      <w:r w:rsidRPr="00413116">
        <w:rPr>
          <w:rFonts w:ascii="Arial Narrow" w:hAnsi="Arial Narrow"/>
          <w:i/>
          <w:sz w:val="24"/>
        </w:rPr>
        <w:t>менно в столь критический момент сатана бросает свои лучшие отряды на окружение этих душ»</w:t>
      </w:r>
      <w:r w:rsidRPr="00413116">
        <w:rPr>
          <w:rFonts w:ascii="Arial Narrow" w:hAnsi="Arial Narrow"/>
          <w:sz w:val="24"/>
        </w:rPr>
        <w:t xml:space="preserve"> (Е. Уайт, Свидетельства для Церкви, том 1, с. 646).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b/>
          <w:sz w:val="24"/>
        </w:rPr>
      </w:pPr>
      <w:r w:rsidRPr="00413116">
        <w:rPr>
          <w:rFonts w:ascii="Arial Narrow" w:hAnsi="Arial Narrow"/>
          <w:b/>
          <w:sz w:val="24"/>
        </w:rPr>
        <w:t xml:space="preserve">«Железные оковы», удерживающие человека от принятия решения, </w:t>
      </w:r>
      <w:proofErr w:type="gramStart"/>
      <w:r w:rsidRPr="00413116">
        <w:rPr>
          <w:rFonts w:ascii="Arial Narrow" w:hAnsi="Arial Narrow"/>
          <w:b/>
          <w:sz w:val="24"/>
        </w:rPr>
        <w:t>это</w:t>
      </w:r>
      <w:proofErr w:type="gramEnd"/>
      <w:r w:rsidRPr="00413116">
        <w:rPr>
          <w:rFonts w:ascii="Arial Narrow" w:hAnsi="Arial Narrow"/>
          <w:b/>
          <w:sz w:val="24"/>
        </w:rPr>
        <w:t xml:space="preserve"> как правило, внешние и внутренние причины, влияющие на самого человека.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b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Их можно сформулировать так:</w:t>
      </w:r>
    </w:p>
    <w:p w:rsidR="002B38FF" w:rsidRPr="00413116" w:rsidRDefault="002B38FF" w:rsidP="002B38FF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i/>
          <w:sz w:val="24"/>
        </w:rPr>
        <w:t>Вредные привычки.</w:t>
      </w:r>
      <w:r w:rsidRPr="00413116">
        <w:rPr>
          <w:rFonts w:ascii="Arial Narrow" w:hAnsi="Arial Narrow"/>
          <w:sz w:val="24"/>
        </w:rPr>
        <w:t xml:space="preserve"> Например, неуверенность в том, что можно побороть пристрастие к курению или к алкоголю.</w:t>
      </w:r>
    </w:p>
    <w:p w:rsidR="002B38FF" w:rsidRPr="00413116" w:rsidRDefault="002B38FF" w:rsidP="002B38FF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i/>
          <w:sz w:val="24"/>
        </w:rPr>
        <w:t>Материальное благополучие.</w:t>
      </w:r>
      <w:r w:rsidRPr="00413116">
        <w:rPr>
          <w:rFonts w:ascii="Arial Narrow" w:hAnsi="Arial Narrow"/>
          <w:sz w:val="24"/>
        </w:rPr>
        <w:t xml:space="preserve"> Это может быть боязнь потерять работу из-за субботы или просто нежелание возвращать десятину.</w:t>
      </w:r>
    </w:p>
    <w:p w:rsidR="002B38FF" w:rsidRPr="00413116" w:rsidRDefault="002B38FF" w:rsidP="002B38FF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i/>
          <w:sz w:val="24"/>
        </w:rPr>
        <w:t>Семейные узы.</w:t>
      </w:r>
      <w:r w:rsidRPr="00413116">
        <w:rPr>
          <w:rFonts w:ascii="Arial Narrow" w:hAnsi="Arial Narrow"/>
          <w:sz w:val="24"/>
        </w:rPr>
        <w:t xml:space="preserve"> Например, давление </w:t>
      </w:r>
      <w:proofErr w:type="gramStart"/>
      <w:r w:rsidRPr="00413116">
        <w:rPr>
          <w:rFonts w:ascii="Arial Narrow" w:hAnsi="Arial Narrow"/>
          <w:sz w:val="24"/>
        </w:rPr>
        <w:t>со</w:t>
      </w:r>
      <w:proofErr w:type="gramEnd"/>
      <w:r w:rsidRPr="00413116">
        <w:rPr>
          <w:rFonts w:ascii="Arial Narrow" w:hAnsi="Arial Narrow"/>
          <w:sz w:val="24"/>
        </w:rPr>
        <w:t xml:space="preserve"> </w:t>
      </w:r>
      <w:proofErr w:type="gramStart"/>
      <w:r w:rsidRPr="00413116">
        <w:rPr>
          <w:rFonts w:ascii="Arial Narrow" w:hAnsi="Arial Narrow"/>
          <w:sz w:val="24"/>
        </w:rPr>
        <w:t>сторона</w:t>
      </w:r>
      <w:proofErr w:type="gramEnd"/>
      <w:r w:rsidRPr="00413116">
        <w:rPr>
          <w:rFonts w:ascii="Arial Narrow" w:hAnsi="Arial Narrow"/>
          <w:sz w:val="24"/>
        </w:rPr>
        <w:t xml:space="preserve"> членов семьи или страх распада семьи.</w:t>
      </w:r>
    </w:p>
    <w:p w:rsidR="002B38FF" w:rsidRPr="00413116" w:rsidRDefault="002B38FF" w:rsidP="002B38FF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i/>
          <w:sz w:val="24"/>
        </w:rPr>
        <w:t>Религиозные традиции.</w:t>
      </w:r>
      <w:r w:rsidRPr="00413116">
        <w:rPr>
          <w:rFonts w:ascii="Arial Narrow" w:hAnsi="Arial Narrow"/>
          <w:sz w:val="24"/>
        </w:rPr>
        <w:t xml:space="preserve"> Люди боятся осуждения (проклятия) со стороны священника или же имеют предвзятое мнение, что это не наша вера.</w:t>
      </w:r>
    </w:p>
    <w:p w:rsidR="002B38FF" w:rsidRPr="00413116" w:rsidRDefault="002B38FF" w:rsidP="002B38FF">
      <w:pPr>
        <w:pStyle w:val="ac"/>
        <w:numPr>
          <w:ilvl w:val="0"/>
          <w:numId w:val="1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i/>
          <w:sz w:val="24"/>
        </w:rPr>
        <w:t>Мнение окружающих.</w:t>
      </w:r>
      <w:r w:rsidRPr="00413116">
        <w:rPr>
          <w:rFonts w:ascii="Arial Narrow" w:hAnsi="Arial Narrow"/>
          <w:sz w:val="24"/>
        </w:rPr>
        <w:t xml:space="preserve"> Что подумают или скажут обо мне соседи, коллеги по работе или друзья?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b/>
          <w:sz w:val="24"/>
        </w:rPr>
      </w:pPr>
      <w:r w:rsidRPr="00413116">
        <w:rPr>
          <w:rFonts w:ascii="Arial Narrow" w:hAnsi="Arial Narrow"/>
          <w:b/>
          <w:sz w:val="24"/>
        </w:rPr>
        <w:t>ВОЗВЕДЕННЫЕ БАРЬЕРЫ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 xml:space="preserve">С другой стороны Елена Уайт отмечает, что самим верующим необходимо приложить старание в достижении людей Благой вестью: </w:t>
      </w:r>
      <w:r w:rsidRPr="00413116">
        <w:rPr>
          <w:rFonts w:ascii="Arial Narrow" w:hAnsi="Arial Narrow"/>
          <w:i/>
          <w:sz w:val="24"/>
        </w:rPr>
        <w:t>«Неужели же служители Христовы должны проявлять меньшее усердие, готовясь выполнять несравненно более важную работу? Возможно ли, чтобы они оказались невежественными в путях и средствах, используемых для приобретения душ? Чтобы обратиться к людям с вопросами, затрагивающими их благополучие в вечности, необходимы знание человеческой природы, усердная учеба, вдумчивое размышление и искренняя молитва»</w:t>
      </w:r>
      <w:r w:rsidRPr="00413116">
        <w:rPr>
          <w:rFonts w:ascii="Arial Narrow" w:hAnsi="Arial Narrow"/>
          <w:sz w:val="24"/>
        </w:rPr>
        <w:t xml:space="preserve"> (Е. Уайт, </w:t>
      </w:r>
      <w:proofErr w:type="spellStart"/>
      <w:r w:rsidRPr="00413116">
        <w:rPr>
          <w:rFonts w:ascii="Arial Narrow" w:hAnsi="Arial Narrow"/>
          <w:sz w:val="24"/>
        </w:rPr>
        <w:t>Евангелизм</w:t>
      </w:r>
      <w:proofErr w:type="spellEnd"/>
      <w:r w:rsidRPr="00413116">
        <w:rPr>
          <w:rFonts w:ascii="Arial Narrow" w:hAnsi="Arial Narrow"/>
          <w:sz w:val="24"/>
        </w:rPr>
        <w:t>, с. 128).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Ниже перечислены существенные ошибки, которые допускают благовестники, препятствующие человеку принять решение в пользу Христа: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numPr>
          <w:ilvl w:val="0"/>
          <w:numId w:val="2"/>
        </w:numPr>
        <w:jc w:val="both"/>
        <w:rPr>
          <w:rFonts w:ascii="Arial Narrow" w:hAnsi="Arial Narrow"/>
          <w:i/>
          <w:sz w:val="24"/>
        </w:rPr>
      </w:pPr>
      <w:r w:rsidRPr="00413116">
        <w:rPr>
          <w:rFonts w:ascii="Arial Narrow" w:hAnsi="Arial Narrow"/>
          <w:i/>
          <w:sz w:val="24"/>
        </w:rPr>
        <w:t>Информационная перегрузка</w:t>
      </w:r>
    </w:p>
    <w:p w:rsidR="002B38FF" w:rsidRPr="00413116" w:rsidRDefault="002B38FF" w:rsidP="002B38FF">
      <w:pPr>
        <w:pStyle w:val="ac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Проводя библейские занятия с заинтересованным человеком, верующие спешат обратить его в веру. Они перегружают человека большим количеством информации.</w:t>
      </w:r>
    </w:p>
    <w:p w:rsidR="002B38FF" w:rsidRPr="00413116" w:rsidRDefault="002B38FF" w:rsidP="002B38FF">
      <w:pPr>
        <w:pStyle w:val="ac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lastRenderedPageBreak/>
        <w:t>Человек узнает новое в большом количестве слишком быстро. Ему не хватает времени для усвоения всего изученного.</w:t>
      </w:r>
    </w:p>
    <w:p w:rsidR="002B38FF" w:rsidRPr="00413116" w:rsidRDefault="002B38FF" w:rsidP="002B38FF">
      <w:pPr>
        <w:pStyle w:val="ac"/>
        <w:numPr>
          <w:ilvl w:val="0"/>
          <w:numId w:val="3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В результате человек теряет внутреннее равновесие или чувствует себя неуверенно. Такое духовное смятение приводит к тому, что человек избегает принимать решение относительно того, что он узнал.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numPr>
          <w:ilvl w:val="0"/>
          <w:numId w:val="2"/>
        </w:numPr>
        <w:jc w:val="both"/>
        <w:rPr>
          <w:rFonts w:ascii="Arial Narrow" w:hAnsi="Arial Narrow"/>
          <w:i/>
          <w:sz w:val="24"/>
        </w:rPr>
      </w:pPr>
      <w:r w:rsidRPr="00413116">
        <w:rPr>
          <w:rFonts w:ascii="Arial Narrow" w:hAnsi="Arial Narrow"/>
          <w:i/>
          <w:sz w:val="24"/>
        </w:rPr>
        <w:t>Запрограммированный отказ</w:t>
      </w:r>
    </w:p>
    <w:p w:rsidR="002B38FF" w:rsidRPr="00413116" w:rsidRDefault="002B38FF" w:rsidP="002B38FF">
      <w:pPr>
        <w:pStyle w:val="ac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Когда у человека достаточно информации для принятия решения и эмоции подталкивают его это сделать, но он медлит из-за реального или кажущегося препятствия, то вероятно, что человек настроит себя против такого решения.</w:t>
      </w:r>
    </w:p>
    <w:p w:rsidR="002B38FF" w:rsidRPr="00413116" w:rsidRDefault="002B38FF" w:rsidP="002B38FF">
      <w:pPr>
        <w:pStyle w:val="ac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Некоторые исследователи человеческого поведения упоминают о синдроме запрограммированного отказа от ответа. Этот синдром возникает, когда человек несколько раз подряд отказывается реагировать на информацию или эмоциональные побуждения.</w:t>
      </w:r>
    </w:p>
    <w:p w:rsidR="002B38FF" w:rsidRPr="00413116" w:rsidRDefault="002B38FF" w:rsidP="002B38FF">
      <w:pPr>
        <w:pStyle w:val="ac"/>
        <w:numPr>
          <w:ilvl w:val="0"/>
          <w:numId w:val="4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Но как это относится к благовестнику? Если люди во время изучения Библии не имеют возможности проявить свой отклик, они к концу теряют способность реагировать. Вот почему мы должны давать людям возможность периодически отвечать на призывы.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numPr>
          <w:ilvl w:val="0"/>
          <w:numId w:val="2"/>
        </w:numPr>
        <w:jc w:val="both"/>
        <w:rPr>
          <w:rFonts w:ascii="Arial Narrow" w:hAnsi="Arial Narrow"/>
          <w:i/>
          <w:sz w:val="24"/>
        </w:rPr>
      </w:pPr>
      <w:r w:rsidRPr="00413116">
        <w:rPr>
          <w:rFonts w:ascii="Arial Narrow" w:hAnsi="Arial Narrow"/>
          <w:i/>
          <w:sz w:val="24"/>
        </w:rPr>
        <w:t>Поверхностный подход</w:t>
      </w:r>
    </w:p>
    <w:p w:rsidR="002B38FF" w:rsidRPr="00413116" w:rsidRDefault="002B38FF" w:rsidP="002B38FF">
      <w:pPr>
        <w:pStyle w:val="ac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При поверхностном подходе некоторые верующие обращает свои призывы только к разуму. Кто-то сказал: «Весть от разума достигает разума. Весть от сердца достигает сердца».</w:t>
      </w:r>
    </w:p>
    <w:p w:rsidR="002B38FF" w:rsidRPr="00413116" w:rsidRDefault="002B38FF" w:rsidP="002B38FF">
      <w:pPr>
        <w:pStyle w:val="ac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Порой люди, начинающие изучать Библию, не намерены менять свою жизнь. Нередко ими движет любопытство — они хотят узнать что-то новое и необычное.</w:t>
      </w:r>
    </w:p>
    <w:p w:rsidR="002B38FF" w:rsidRPr="00413116" w:rsidRDefault="002B38FF" w:rsidP="002B38FF">
      <w:pPr>
        <w:pStyle w:val="ac"/>
        <w:numPr>
          <w:ilvl w:val="0"/>
          <w:numId w:val="5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 xml:space="preserve">Однако верующие люди не </w:t>
      </w:r>
      <w:proofErr w:type="gramStart"/>
      <w:r w:rsidRPr="00413116">
        <w:rPr>
          <w:rFonts w:ascii="Arial Narrow" w:hAnsi="Arial Narrow"/>
          <w:sz w:val="24"/>
        </w:rPr>
        <w:t>обращают на это внимание и начинаю</w:t>
      </w:r>
      <w:proofErr w:type="gramEnd"/>
      <w:r w:rsidRPr="00413116">
        <w:rPr>
          <w:rFonts w:ascii="Arial Narrow" w:hAnsi="Arial Narrow"/>
          <w:sz w:val="24"/>
        </w:rPr>
        <w:t xml:space="preserve"> призывать человека, который не готов еще следовать за Христом.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numPr>
          <w:ilvl w:val="0"/>
          <w:numId w:val="2"/>
        </w:numPr>
        <w:jc w:val="both"/>
        <w:rPr>
          <w:rFonts w:ascii="Arial Narrow" w:hAnsi="Arial Narrow"/>
          <w:i/>
          <w:sz w:val="24"/>
        </w:rPr>
      </w:pPr>
      <w:r w:rsidRPr="00413116">
        <w:rPr>
          <w:rFonts w:ascii="Arial Narrow" w:hAnsi="Arial Narrow"/>
          <w:i/>
          <w:sz w:val="24"/>
        </w:rPr>
        <w:t>Отсутствие ясного понимания</w:t>
      </w:r>
    </w:p>
    <w:p w:rsidR="002B38FF" w:rsidRPr="00413116" w:rsidRDefault="002B38FF" w:rsidP="002B38FF">
      <w:pPr>
        <w:pStyle w:val="ac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 xml:space="preserve">В некоторых случаях человеку мешает принять решение следовать за Христом не личное упорство, а отсутствие ясного понимания. Видимо библейский </w:t>
      </w:r>
      <w:proofErr w:type="gramStart"/>
      <w:r w:rsidRPr="00413116">
        <w:rPr>
          <w:rFonts w:ascii="Arial Narrow" w:hAnsi="Arial Narrow"/>
          <w:sz w:val="24"/>
        </w:rPr>
        <w:t>учитель</w:t>
      </w:r>
      <w:proofErr w:type="gramEnd"/>
      <w:r w:rsidRPr="00413116">
        <w:rPr>
          <w:rFonts w:ascii="Arial Narrow" w:hAnsi="Arial Narrow"/>
          <w:sz w:val="24"/>
        </w:rPr>
        <w:t xml:space="preserve"> не достаточно ясно изложил суть христианской веры, в результате чего у человека сложилась неопределенность.</w:t>
      </w:r>
    </w:p>
    <w:p w:rsidR="002B38FF" w:rsidRPr="00413116" w:rsidRDefault="002B38FF" w:rsidP="002B38FF">
      <w:pPr>
        <w:pStyle w:val="ac"/>
        <w:numPr>
          <w:ilvl w:val="0"/>
          <w:numId w:val="6"/>
        </w:numPr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Также иногда верующие люди, проводящие библейские занятия с людьми, не обладают проницательностью, чтобы понять собеседника или уловить подходящий момент для призыва. Они сами теряются, не зная, когда лучше сделать призыв и помочь человеку принять решение.</w:t>
      </w: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</w:p>
    <w:p w:rsidR="002B38FF" w:rsidRPr="00413116" w:rsidRDefault="002B38FF" w:rsidP="002B38FF">
      <w:pPr>
        <w:pStyle w:val="ac"/>
        <w:jc w:val="both"/>
        <w:rPr>
          <w:rFonts w:ascii="Arial Narrow" w:hAnsi="Arial Narrow"/>
          <w:sz w:val="24"/>
        </w:rPr>
      </w:pPr>
      <w:r w:rsidRPr="00413116">
        <w:rPr>
          <w:rFonts w:ascii="Arial Narrow" w:hAnsi="Arial Narrow"/>
          <w:sz w:val="24"/>
        </w:rPr>
        <w:t>Итак, мы рассмотрели препятствия, мешающие человеку принять решение следовать за Христом (вредные привычки, материальное благополучие, семейные узы, религиозные традиции или мнение окружающих). В то же время некоторые помехи создают сами верующие, мешая людям принять Христа в свое сердце (информационная перегрузка, запрограммированный отказ, поверхностный подход, отсутствие ясного понимания).</w:t>
      </w:r>
    </w:p>
    <w:sectPr w:rsidR="002B38FF" w:rsidRPr="00413116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2A4" w:rsidRDefault="00FB72A4" w:rsidP="006112CF">
      <w:pPr>
        <w:spacing w:after="0" w:line="240" w:lineRule="auto"/>
      </w:pPr>
      <w:r>
        <w:separator/>
      </w:r>
    </w:p>
  </w:endnote>
  <w:endnote w:type="continuationSeparator" w:id="0">
    <w:p w:rsidR="00FB72A4" w:rsidRDefault="00FB72A4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2A4" w:rsidRDefault="00FB72A4" w:rsidP="006112CF">
      <w:pPr>
        <w:spacing w:after="0" w:line="240" w:lineRule="auto"/>
      </w:pPr>
      <w:r>
        <w:separator/>
      </w:r>
    </w:p>
  </w:footnote>
  <w:footnote w:type="continuationSeparator" w:id="0">
    <w:p w:rsidR="00FB72A4" w:rsidRDefault="00FB72A4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F01800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F01800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F01800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F01800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F01800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F0180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F0180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F01800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845CB"/>
    <w:multiLevelType w:val="hybridMultilevel"/>
    <w:tmpl w:val="4D0E77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ED3754"/>
    <w:multiLevelType w:val="hybridMultilevel"/>
    <w:tmpl w:val="7BB67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64333D"/>
    <w:multiLevelType w:val="hybridMultilevel"/>
    <w:tmpl w:val="ED187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24C6E"/>
    <w:multiLevelType w:val="hybridMultilevel"/>
    <w:tmpl w:val="C7DA9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91331"/>
    <w:multiLevelType w:val="hybridMultilevel"/>
    <w:tmpl w:val="B290B15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3DA366F"/>
    <w:multiLevelType w:val="hybridMultilevel"/>
    <w:tmpl w:val="E714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A4154"/>
    <w:rsid w:val="001D3953"/>
    <w:rsid w:val="002B38FF"/>
    <w:rsid w:val="00421376"/>
    <w:rsid w:val="004814AA"/>
    <w:rsid w:val="00520662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D6B53"/>
    <w:rsid w:val="00807F89"/>
    <w:rsid w:val="0081295F"/>
    <w:rsid w:val="00847F7A"/>
    <w:rsid w:val="008559C9"/>
    <w:rsid w:val="008B6AD5"/>
    <w:rsid w:val="008F2775"/>
    <w:rsid w:val="00932172"/>
    <w:rsid w:val="00936685"/>
    <w:rsid w:val="00965544"/>
    <w:rsid w:val="00A11FCA"/>
    <w:rsid w:val="00A24588"/>
    <w:rsid w:val="00B41ECC"/>
    <w:rsid w:val="00B74D3F"/>
    <w:rsid w:val="00B90BC0"/>
    <w:rsid w:val="00BA1C9C"/>
    <w:rsid w:val="00BE51A1"/>
    <w:rsid w:val="00BF5F53"/>
    <w:rsid w:val="00C76D2D"/>
    <w:rsid w:val="00D2121B"/>
    <w:rsid w:val="00D31DE0"/>
    <w:rsid w:val="00D3367D"/>
    <w:rsid w:val="00D51921"/>
    <w:rsid w:val="00E078A7"/>
    <w:rsid w:val="00E15968"/>
    <w:rsid w:val="00E74E1B"/>
    <w:rsid w:val="00E7593F"/>
    <w:rsid w:val="00ED00CA"/>
    <w:rsid w:val="00F01800"/>
    <w:rsid w:val="00FB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DF823-37F2-4A6D-8C15-ECAFFCD0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7</cp:revision>
  <dcterms:created xsi:type="dcterms:W3CDTF">2014-07-31T08:38:00Z</dcterms:created>
  <dcterms:modified xsi:type="dcterms:W3CDTF">2014-07-31T10:49:00Z</dcterms:modified>
</cp:coreProperties>
</file>