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08" w:rsidRPr="00023B7C" w:rsidRDefault="004E4C73" w:rsidP="004E4C7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023B7C">
        <w:rPr>
          <w:rFonts w:ascii="Arial Narrow" w:hAnsi="Arial Narrow"/>
          <w:b/>
          <w:smallCaps/>
          <w:sz w:val="22"/>
          <w:szCs w:val="22"/>
        </w:rPr>
        <w:t>Процесс принятия духовного решения</w:t>
      </w:r>
    </w:p>
    <w:p w:rsidR="004E4C73" w:rsidRPr="00023B7C" w:rsidRDefault="004E4C73" w:rsidP="004E4C73">
      <w:pPr>
        <w:jc w:val="both"/>
        <w:rPr>
          <w:rFonts w:ascii="Arial Narrow" w:hAnsi="Arial Narrow"/>
          <w:sz w:val="22"/>
          <w:szCs w:val="22"/>
        </w:rPr>
      </w:pPr>
    </w:p>
    <w:p w:rsidR="00D43B11" w:rsidRPr="00023B7C" w:rsidRDefault="00D43B11" w:rsidP="004E4C73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6720" w:type="dxa"/>
        <w:tblInd w:w="108" w:type="dxa"/>
        <w:tblLayout w:type="fixed"/>
        <w:tblLook w:val="01E0"/>
      </w:tblPr>
      <w:tblGrid>
        <w:gridCol w:w="1571"/>
        <w:gridCol w:w="1909"/>
        <w:gridCol w:w="633"/>
        <w:gridCol w:w="2607"/>
      </w:tblGrid>
      <w:tr w:rsidR="004E4C73" w:rsidRPr="00023B7C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11" w:rsidRPr="00023B7C" w:rsidRDefault="004E4C73" w:rsidP="00196D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B7C">
              <w:rPr>
                <w:rFonts w:ascii="Arial Narrow" w:hAnsi="Arial Narrow"/>
                <w:b/>
                <w:sz w:val="20"/>
                <w:szCs w:val="20"/>
              </w:rPr>
              <w:t>Роль</w:t>
            </w:r>
          </w:p>
          <w:p w:rsidR="004E4C73" w:rsidRPr="00023B7C" w:rsidRDefault="0048072C" w:rsidP="00196D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B7C">
              <w:rPr>
                <w:rFonts w:ascii="Arial Narrow" w:hAnsi="Arial Narrow"/>
                <w:b/>
                <w:sz w:val="20"/>
                <w:szCs w:val="20"/>
              </w:rPr>
              <w:t>Духа Святого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73" w:rsidRPr="00023B7C" w:rsidRDefault="004E4C73" w:rsidP="00196D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B7C">
              <w:rPr>
                <w:rFonts w:ascii="Arial Narrow" w:hAnsi="Arial Narrow"/>
                <w:b/>
                <w:sz w:val="20"/>
                <w:szCs w:val="20"/>
              </w:rPr>
              <w:t>Роль верующего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73" w:rsidRPr="00023B7C" w:rsidRDefault="00340BD6" w:rsidP="00196D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B7C">
              <w:rPr>
                <w:rFonts w:ascii="Arial Narrow" w:hAnsi="Arial Narrow"/>
                <w:b/>
                <w:sz w:val="20"/>
                <w:szCs w:val="20"/>
              </w:rPr>
              <w:t>Этап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73" w:rsidRPr="00023B7C" w:rsidRDefault="004E4C73" w:rsidP="00196D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3B7C">
              <w:rPr>
                <w:rFonts w:ascii="Arial Narrow" w:hAnsi="Arial Narrow"/>
                <w:b/>
                <w:sz w:val="20"/>
                <w:szCs w:val="20"/>
              </w:rPr>
              <w:t>Отклик человека</w:t>
            </w:r>
          </w:p>
        </w:tc>
      </w:tr>
      <w:tr w:rsidR="00196D31" w:rsidRPr="00023B7C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2C4A0E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Просвещение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D2C" w:rsidRPr="00023B7C" w:rsidRDefault="00D04D2C" w:rsidP="00D04D2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 xml:space="preserve">Молитва и </w:t>
            </w:r>
          </w:p>
          <w:p w:rsidR="00196D31" w:rsidRPr="00023B7C" w:rsidRDefault="00D04D2C" w:rsidP="00D04D2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дела любви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Неприятие всего сверхъестественного</w:t>
            </w:r>
          </w:p>
        </w:tc>
      </w:tr>
      <w:tr w:rsidR="00196D31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Убеждение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- 7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D31" w:rsidRPr="00023B7C" w:rsidRDefault="00196D31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Осознание существования высшего существа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- 6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Расплывчатый портрет христианской веры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D04D2C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Молитва и проповедь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- 5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 xml:space="preserve">Интерес </w:t>
            </w:r>
            <w:r w:rsidR="0048072C" w:rsidRPr="00023B7C">
              <w:rPr>
                <w:rFonts w:ascii="Arial Narrow" w:hAnsi="Arial Narrow"/>
                <w:sz w:val="22"/>
                <w:szCs w:val="22"/>
              </w:rPr>
              <w:t xml:space="preserve">и уважение </w:t>
            </w:r>
            <w:r w:rsidRPr="00023B7C">
              <w:rPr>
                <w:rFonts w:ascii="Arial Narrow" w:hAnsi="Arial Narrow"/>
                <w:sz w:val="22"/>
                <w:szCs w:val="22"/>
              </w:rPr>
              <w:t>к христианской вере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- 4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Попытка понять Евангелие и применить в жизни</w:t>
            </w:r>
          </w:p>
        </w:tc>
      </w:tr>
      <w:tr w:rsidR="00196D31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527D8F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527D8F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527D8F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- 3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48072C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Осознание проблемы и намерение действовать</w:t>
            </w:r>
          </w:p>
        </w:tc>
      </w:tr>
      <w:tr w:rsidR="00196D31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527D8F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48072C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Молитва и призыв принять Христа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527D8F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- 2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8F" w:rsidRPr="00023B7C" w:rsidRDefault="00196D31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Устойчивое желание</w:t>
            </w:r>
            <w:r w:rsidR="0048072C" w:rsidRPr="00023B7C">
              <w:rPr>
                <w:rFonts w:ascii="Arial Narrow" w:hAnsi="Arial Narrow"/>
                <w:sz w:val="22"/>
                <w:szCs w:val="22"/>
              </w:rPr>
              <w:t xml:space="preserve"> стать христианином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D43B11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Поддержка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- 1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340BD6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Решение действовать</w:t>
            </w:r>
            <w:r w:rsidR="00D43B11" w:rsidRPr="00023B7C">
              <w:rPr>
                <w:rFonts w:ascii="Arial Narrow" w:hAnsi="Arial Narrow"/>
                <w:sz w:val="22"/>
                <w:szCs w:val="22"/>
              </w:rPr>
              <w:t xml:space="preserve"> и </w:t>
            </w:r>
            <w:r w:rsidRPr="00023B7C">
              <w:rPr>
                <w:rFonts w:ascii="Arial Narrow" w:hAnsi="Arial Narrow"/>
                <w:sz w:val="22"/>
                <w:szCs w:val="22"/>
              </w:rPr>
              <w:t>г</w:t>
            </w:r>
            <w:r w:rsidR="00D43B11" w:rsidRPr="00023B7C">
              <w:rPr>
                <w:rFonts w:ascii="Arial Narrow" w:hAnsi="Arial Narrow"/>
                <w:sz w:val="22"/>
                <w:szCs w:val="22"/>
              </w:rPr>
              <w:t xml:space="preserve">отовность </w:t>
            </w:r>
            <w:r w:rsidRPr="00023B7C">
              <w:rPr>
                <w:rFonts w:ascii="Arial Narrow" w:hAnsi="Arial Narrow"/>
                <w:sz w:val="22"/>
                <w:szCs w:val="22"/>
              </w:rPr>
              <w:t>принять Христа</w:t>
            </w:r>
          </w:p>
        </w:tc>
      </w:tr>
      <w:tr w:rsidR="004D6939" w:rsidRPr="00023B7C">
        <w:trPr>
          <w:trHeight w:val="57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Возрождение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Покаяние и вера в Иисуса Христа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Освящение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Поддержка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+ 1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Последующая оценка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+ 2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Вхождение в церковь</w:t>
            </w:r>
          </w:p>
        </w:tc>
      </w:tr>
      <w:tr w:rsidR="00D04D2C" w:rsidRPr="00023B7C">
        <w:trPr>
          <w:trHeight w:val="570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Забота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4D6939" w:rsidP="00196D3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023B7C">
              <w:rPr>
                <w:rFonts w:ascii="Arial Narrow" w:hAnsi="Arial Narrow"/>
                <w:b/>
                <w:sz w:val="22"/>
                <w:szCs w:val="22"/>
              </w:rPr>
              <w:t>+ 3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39" w:rsidRPr="00023B7C" w:rsidRDefault="008A612B" w:rsidP="00196D31">
            <w:pPr>
              <w:rPr>
                <w:rFonts w:ascii="Arial Narrow" w:hAnsi="Arial Narrow"/>
                <w:sz w:val="22"/>
                <w:szCs w:val="22"/>
              </w:rPr>
            </w:pPr>
            <w:r w:rsidRPr="00023B7C">
              <w:rPr>
                <w:rFonts w:ascii="Arial Narrow" w:hAnsi="Arial Narrow"/>
                <w:sz w:val="22"/>
                <w:szCs w:val="22"/>
              </w:rPr>
              <w:t>Возрастание во Христе</w:t>
            </w:r>
          </w:p>
        </w:tc>
      </w:tr>
    </w:tbl>
    <w:p w:rsidR="004E4C73" w:rsidRPr="00023B7C" w:rsidRDefault="004E4C73" w:rsidP="004E4C73">
      <w:pPr>
        <w:jc w:val="both"/>
        <w:rPr>
          <w:rFonts w:ascii="Arial Narrow" w:hAnsi="Arial Narrow"/>
          <w:sz w:val="22"/>
          <w:szCs w:val="22"/>
        </w:rPr>
      </w:pPr>
    </w:p>
    <w:p w:rsidR="000D7945" w:rsidRPr="00023B7C" w:rsidRDefault="000D7945" w:rsidP="004E4C73">
      <w:pPr>
        <w:jc w:val="both"/>
        <w:rPr>
          <w:rFonts w:ascii="Arial Narrow" w:hAnsi="Arial Narrow"/>
          <w:sz w:val="22"/>
          <w:szCs w:val="22"/>
        </w:rPr>
      </w:pPr>
    </w:p>
    <w:p w:rsidR="000D7945" w:rsidRPr="00023B7C" w:rsidRDefault="000D7945" w:rsidP="004E4C73">
      <w:pPr>
        <w:jc w:val="both"/>
        <w:rPr>
          <w:rFonts w:ascii="Arial Narrow" w:hAnsi="Arial Narrow"/>
          <w:sz w:val="22"/>
          <w:szCs w:val="22"/>
        </w:rPr>
      </w:pPr>
    </w:p>
    <w:p w:rsidR="000D7945" w:rsidRPr="00023B7C" w:rsidRDefault="000D7945" w:rsidP="004E4C73">
      <w:pPr>
        <w:jc w:val="both"/>
        <w:rPr>
          <w:rFonts w:ascii="Arial Narrow" w:hAnsi="Arial Narrow"/>
          <w:sz w:val="22"/>
          <w:szCs w:val="22"/>
        </w:rPr>
      </w:pPr>
    </w:p>
    <w:p w:rsidR="00182F35" w:rsidRDefault="00182F35" w:rsidP="008E086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E0861" w:rsidRPr="00023B7C" w:rsidRDefault="008E0861" w:rsidP="008E086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23B7C">
        <w:rPr>
          <w:rFonts w:ascii="Calibri" w:hAnsi="Calibri" w:cs="Calibri"/>
          <w:b/>
          <w:bCs/>
          <w:sz w:val="22"/>
          <w:szCs w:val="22"/>
        </w:rPr>
        <w:lastRenderedPageBreak/>
        <w:t>События в жизни, располагающие</w:t>
      </w:r>
    </w:p>
    <w:p w:rsidR="008E0861" w:rsidRPr="00023B7C" w:rsidRDefault="008E0861" w:rsidP="008E0861">
      <w:pPr>
        <w:jc w:val="center"/>
        <w:rPr>
          <w:rFonts w:ascii="Calibri" w:hAnsi="Calibri" w:cs="Calibri"/>
          <w:b/>
          <w:bCs/>
          <w:smallCaps/>
          <w:sz w:val="22"/>
          <w:szCs w:val="22"/>
        </w:rPr>
      </w:pPr>
      <w:r w:rsidRPr="00023B7C">
        <w:rPr>
          <w:rFonts w:ascii="Calibri" w:hAnsi="Calibri" w:cs="Calibri"/>
          <w:b/>
          <w:bCs/>
          <w:sz w:val="22"/>
          <w:szCs w:val="22"/>
        </w:rPr>
        <w:t>к принятию Евангелия</w:t>
      </w:r>
    </w:p>
    <w:p w:rsidR="008E0861" w:rsidRPr="00023B7C" w:rsidRDefault="008E0861" w:rsidP="008E0861">
      <w:pPr>
        <w:jc w:val="both"/>
        <w:rPr>
          <w:rFonts w:ascii="Calibri" w:hAnsi="Calibri" w:cs="Calibri"/>
          <w:sz w:val="22"/>
          <w:szCs w:val="22"/>
        </w:rPr>
      </w:pPr>
    </w:p>
    <w:p w:rsidR="008E0861" w:rsidRPr="00023B7C" w:rsidRDefault="008E0861" w:rsidP="008E086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1984"/>
      </w:tblGrid>
      <w:tr w:rsidR="008E0861" w:rsidRPr="00023B7C" w:rsidTr="009533B3">
        <w:trPr>
          <w:cantSplit/>
          <w:trHeight w:val="344"/>
        </w:trPr>
        <w:tc>
          <w:tcPr>
            <w:tcW w:w="3794" w:type="dxa"/>
            <w:vAlign w:val="center"/>
          </w:tcPr>
          <w:p w:rsidR="008E0861" w:rsidRPr="00182F35" w:rsidRDefault="008E0861" w:rsidP="008E0861">
            <w:pPr>
              <w:pStyle w:val="1"/>
              <w:rPr>
                <w:rFonts w:ascii="Calibri" w:hAnsi="Calibri" w:cs="Calibri"/>
                <w:b w:val="0"/>
                <w:bCs w:val="0"/>
                <w:sz w:val="22"/>
                <w:szCs w:val="22"/>
                <w:lang w:val="ru-RU" w:eastAsia="ru-RU"/>
              </w:rPr>
            </w:pPr>
            <w:r w:rsidRPr="00182F35">
              <w:rPr>
                <w:rFonts w:ascii="Calibri" w:hAnsi="Calibri" w:cs="Calibri"/>
                <w:b w:val="0"/>
                <w:bCs w:val="0"/>
                <w:sz w:val="22"/>
                <w:szCs w:val="22"/>
                <w:lang w:val="ru-RU" w:eastAsia="ru-RU"/>
              </w:rPr>
              <w:t>События жизни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  <w:tc>
          <w:tcPr>
            <w:tcW w:w="1984" w:type="dxa"/>
            <w:vAlign w:val="center"/>
          </w:tcPr>
          <w:p w:rsidR="008E0861" w:rsidRPr="00182F35" w:rsidRDefault="008E0861" w:rsidP="008E0861">
            <w:pPr>
              <w:pStyle w:val="1"/>
              <w:rPr>
                <w:rFonts w:ascii="Calibri" w:hAnsi="Calibri" w:cs="Calibri"/>
                <w:b w:val="0"/>
                <w:bCs w:val="0"/>
                <w:sz w:val="22"/>
                <w:szCs w:val="22"/>
                <w:lang w:val="ru-RU" w:eastAsia="ru-RU"/>
              </w:rPr>
            </w:pPr>
            <w:r w:rsidRPr="00182F35">
              <w:rPr>
                <w:rFonts w:ascii="Calibri" w:hAnsi="Calibri" w:cs="Calibri"/>
                <w:b w:val="0"/>
                <w:bCs w:val="0"/>
                <w:sz w:val="22"/>
                <w:szCs w:val="22"/>
                <w:lang w:val="ru-RU" w:eastAsia="ru-RU"/>
              </w:rPr>
              <w:t>Имена людей</w:t>
            </w: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top w:val="nil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Смерть супруга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Развод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Разлука с супругом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Тюремное заключение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Смерть близкого члена семьи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Серьезное заболевание, травма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Вступление в брак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ind w:left="14"/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Увольнение с работы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ind w:left="14"/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Примирение с супругом в браке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ind w:left="14"/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Выход на пенсию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Изменение состояния здоровья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Беременность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Сексуальные проблемы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Рождение ребенка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Смерть близкого друга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Конфликты в семье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Изменения на работе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Сын или дочь покидает дом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Конфликт с родственниками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 xml:space="preserve">Окончание учебного заведения 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Изменение условий жилья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Проблемы с начальством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Изменение места жительства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top w:val="nil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Переход в другую школу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top w:val="nil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Изменение режима сна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tcBorders>
              <w:top w:val="nil"/>
            </w:tcBorders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Изменение привычек в питании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Отпуск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861" w:rsidRPr="00023B7C" w:rsidTr="009533B3">
        <w:trPr>
          <w:cantSplit/>
        </w:trPr>
        <w:tc>
          <w:tcPr>
            <w:tcW w:w="3794" w:type="dxa"/>
            <w:vAlign w:val="center"/>
          </w:tcPr>
          <w:p w:rsidR="008E0861" w:rsidRPr="00023B7C" w:rsidRDefault="008E0861" w:rsidP="008E0861">
            <w:pPr>
              <w:rPr>
                <w:rFonts w:ascii="Calibri" w:hAnsi="Calibri" w:cs="Calibri"/>
                <w:sz w:val="22"/>
                <w:szCs w:val="22"/>
              </w:rPr>
            </w:pPr>
            <w:r w:rsidRPr="00023B7C">
              <w:rPr>
                <w:rFonts w:ascii="Calibri" w:hAnsi="Calibri" w:cs="Calibri"/>
                <w:sz w:val="22"/>
                <w:szCs w:val="22"/>
              </w:rPr>
              <w:t>Несущественные нарушения</w:t>
            </w:r>
          </w:p>
        </w:tc>
        <w:tc>
          <w:tcPr>
            <w:tcW w:w="1134" w:type="dxa"/>
            <w:vAlign w:val="center"/>
          </w:tcPr>
          <w:p w:rsidR="008E0861" w:rsidRPr="00023B7C" w:rsidRDefault="008E0861" w:rsidP="008E086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B7C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8E0861" w:rsidRPr="00023B7C" w:rsidRDefault="008E0861" w:rsidP="008E08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D7945" w:rsidRPr="00023B7C" w:rsidRDefault="000D7945" w:rsidP="008E0861">
      <w:pPr>
        <w:rPr>
          <w:rFonts w:ascii="Arial Narrow" w:hAnsi="Arial Narrow"/>
          <w:sz w:val="14"/>
          <w:szCs w:val="22"/>
        </w:rPr>
      </w:pPr>
    </w:p>
    <w:sectPr w:rsidR="000D7945" w:rsidRPr="00023B7C" w:rsidSect="00100A80">
      <w:pgSz w:w="8419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printTwoOnOne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73"/>
    <w:rsid w:val="00023B7C"/>
    <w:rsid w:val="000A7A5E"/>
    <w:rsid w:val="000D7945"/>
    <w:rsid w:val="00100A80"/>
    <w:rsid w:val="00182F35"/>
    <w:rsid w:val="00196D31"/>
    <w:rsid w:val="001D64E5"/>
    <w:rsid w:val="00201A06"/>
    <w:rsid w:val="00220473"/>
    <w:rsid w:val="002C4A0E"/>
    <w:rsid w:val="00317D15"/>
    <w:rsid w:val="00340BD6"/>
    <w:rsid w:val="0048072C"/>
    <w:rsid w:val="004D6939"/>
    <w:rsid w:val="004E4C73"/>
    <w:rsid w:val="00527D8F"/>
    <w:rsid w:val="005A3933"/>
    <w:rsid w:val="00693C52"/>
    <w:rsid w:val="007D1FE0"/>
    <w:rsid w:val="007F3A75"/>
    <w:rsid w:val="008A612B"/>
    <w:rsid w:val="008E0861"/>
    <w:rsid w:val="009533B3"/>
    <w:rsid w:val="00BE4F08"/>
    <w:rsid w:val="00CF6136"/>
    <w:rsid w:val="00D04D2C"/>
    <w:rsid w:val="00D43B11"/>
    <w:rsid w:val="00DB1D14"/>
    <w:rsid w:val="00FC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861"/>
    <w:pPr>
      <w:keepNext/>
      <w:jc w:val="center"/>
      <w:outlineLvl w:val="0"/>
    </w:pPr>
    <w:rPr>
      <w:rFonts w:ascii="Verdana" w:hAnsi="Verdana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B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0861"/>
    <w:rPr>
      <w:rFonts w:ascii="Verdana" w:hAnsi="Verdana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 ПРИНЯТИЯ ДУХОВНОГО РЕШЕНИЯ</vt:lpstr>
    </vt:vector>
  </TitlesOfParts>
  <Company>Toshiba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принятия решения</dc:title>
  <dc:subject>Благовестие ойкосу</dc:subject>
  <dc:creator>Синицын А.В, (ВВО, ЗРС)</dc:creator>
  <cp:lastModifiedBy>vkotov</cp:lastModifiedBy>
  <cp:revision>4</cp:revision>
  <cp:lastPrinted>2012-06-16T04:14:00Z</cp:lastPrinted>
  <dcterms:created xsi:type="dcterms:W3CDTF">2013-06-03T09:46:00Z</dcterms:created>
  <dcterms:modified xsi:type="dcterms:W3CDTF">2013-06-06T13:25:00Z</dcterms:modified>
</cp:coreProperties>
</file>